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1A" w:rsidRPr="00F34C75" w:rsidRDefault="00946C1A" w:rsidP="00946C1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34C75">
        <w:rPr>
          <w:rFonts w:ascii="Times New Roman" w:hAnsi="Times New Roman"/>
          <w:sz w:val="28"/>
          <w:szCs w:val="28"/>
        </w:rPr>
        <w:t xml:space="preserve">Контрольно-ревизионный отдел                                </w:t>
      </w:r>
      <w:proofErr w:type="spellStart"/>
      <w:r w:rsidRPr="00F34C75">
        <w:rPr>
          <w:rFonts w:ascii="Times New Roman" w:hAnsi="Times New Roman"/>
          <w:sz w:val="28"/>
          <w:szCs w:val="28"/>
        </w:rPr>
        <w:t>Отдел</w:t>
      </w:r>
      <w:proofErr w:type="spellEnd"/>
      <w:r w:rsidRPr="00F34C75">
        <w:rPr>
          <w:rFonts w:ascii="Times New Roman" w:hAnsi="Times New Roman"/>
          <w:sz w:val="28"/>
          <w:szCs w:val="28"/>
        </w:rPr>
        <w:t xml:space="preserve"> документационного</w:t>
      </w:r>
    </w:p>
    <w:p w:rsidR="00946C1A" w:rsidRPr="00F34C75" w:rsidRDefault="00946C1A" w:rsidP="00946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4C75">
        <w:rPr>
          <w:rFonts w:ascii="Times New Roman" w:hAnsi="Times New Roman"/>
          <w:sz w:val="28"/>
          <w:szCs w:val="28"/>
        </w:rPr>
        <w:t>администрации Озерского                                          обеспечения и контроля</w:t>
      </w:r>
    </w:p>
    <w:p w:rsidR="00946C1A" w:rsidRPr="00F34C75" w:rsidRDefault="00946C1A" w:rsidP="00946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4C75">
        <w:rPr>
          <w:rFonts w:ascii="Times New Roman" w:hAnsi="Times New Roman"/>
          <w:sz w:val="28"/>
          <w:szCs w:val="28"/>
        </w:rPr>
        <w:t>городского округа                                                        администрации Озерского</w:t>
      </w:r>
    </w:p>
    <w:p w:rsidR="00946C1A" w:rsidRPr="00F34C75" w:rsidRDefault="00946C1A" w:rsidP="00946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4C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городского округа</w:t>
      </w:r>
    </w:p>
    <w:p w:rsidR="00946C1A" w:rsidRPr="00D53DD0" w:rsidRDefault="00580AAC" w:rsidP="00946C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946C1A" w:rsidRPr="009660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01.2019</w:t>
      </w:r>
      <w:r w:rsidR="00946C1A" w:rsidRPr="009660DA">
        <w:rPr>
          <w:rFonts w:ascii="Times New Roman" w:hAnsi="Times New Roman"/>
          <w:sz w:val="28"/>
          <w:szCs w:val="28"/>
        </w:rPr>
        <w:t xml:space="preserve">  </w:t>
      </w:r>
      <w:r w:rsidR="00946C1A" w:rsidRPr="00F34C75">
        <w:rPr>
          <w:rFonts w:ascii="Times New Roman" w:hAnsi="Times New Roman"/>
          <w:sz w:val="28"/>
          <w:szCs w:val="28"/>
        </w:rPr>
        <w:t xml:space="preserve">№ </w:t>
      </w:r>
      <w:r w:rsidR="00946C1A" w:rsidRPr="00D53DD0">
        <w:rPr>
          <w:rFonts w:ascii="Times New Roman" w:hAnsi="Times New Roman"/>
          <w:sz w:val="28"/>
          <w:szCs w:val="28"/>
        </w:rPr>
        <w:t>13-06/</w:t>
      </w:r>
      <w:r>
        <w:rPr>
          <w:rFonts w:ascii="Times New Roman" w:hAnsi="Times New Roman"/>
          <w:sz w:val="28"/>
          <w:szCs w:val="28"/>
        </w:rPr>
        <w:t>3</w:t>
      </w:r>
    </w:p>
    <w:p w:rsidR="00946C1A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C1A" w:rsidRPr="00FC560E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0E">
        <w:rPr>
          <w:rFonts w:ascii="Times New Roman" w:hAnsi="Times New Roman" w:cs="Times New Roman"/>
          <w:sz w:val="28"/>
          <w:szCs w:val="28"/>
        </w:rPr>
        <w:t xml:space="preserve">Отчет о работе контрольно-ревизионного отдела </w:t>
      </w:r>
    </w:p>
    <w:p w:rsidR="00946C1A" w:rsidRPr="00FC560E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0E">
        <w:rPr>
          <w:rFonts w:ascii="Times New Roman" w:hAnsi="Times New Roman" w:cs="Times New Roman"/>
          <w:sz w:val="28"/>
          <w:szCs w:val="28"/>
        </w:rPr>
        <w:t xml:space="preserve">администрации Озерского городского округа </w:t>
      </w:r>
    </w:p>
    <w:p w:rsidR="00946C1A" w:rsidRPr="00FC560E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0E">
        <w:rPr>
          <w:rFonts w:ascii="Times New Roman" w:hAnsi="Times New Roman" w:cs="Times New Roman"/>
          <w:sz w:val="28"/>
          <w:szCs w:val="28"/>
        </w:rPr>
        <w:t xml:space="preserve">за </w:t>
      </w:r>
      <w:r w:rsidR="00580A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C560E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560E">
        <w:rPr>
          <w:rFonts w:ascii="Times New Roman" w:hAnsi="Times New Roman" w:cs="Times New Roman"/>
          <w:sz w:val="28"/>
          <w:szCs w:val="28"/>
        </w:rPr>
        <w:t xml:space="preserve"> года (на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9B1">
        <w:rPr>
          <w:rFonts w:ascii="Times New Roman" w:hAnsi="Times New Roman" w:cs="Times New Roman"/>
          <w:sz w:val="28"/>
          <w:szCs w:val="28"/>
        </w:rPr>
        <w:t>site@ozerskadm.ru</w:t>
      </w:r>
      <w:r w:rsidRPr="00FC560E">
        <w:rPr>
          <w:rFonts w:ascii="Times New Roman" w:hAnsi="Times New Roman" w:cs="Times New Roman"/>
          <w:sz w:val="28"/>
          <w:szCs w:val="28"/>
        </w:rPr>
        <w:t>)</w:t>
      </w:r>
    </w:p>
    <w:p w:rsidR="00946C1A" w:rsidRDefault="00946C1A" w:rsidP="00946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AC" w:rsidRDefault="00946C1A" w:rsidP="00CB610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560E">
        <w:rPr>
          <w:rFonts w:ascii="Times New Roman" w:hAnsi="Times New Roman"/>
          <w:sz w:val="28"/>
          <w:szCs w:val="28"/>
        </w:rPr>
        <w:t xml:space="preserve">Контрольно-ревизионным отделом администрации Озерского городского округа в </w:t>
      </w:r>
      <w:r w:rsidR="00580AAC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квартале 2018</w:t>
      </w:r>
      <w:r w:rsidRPr="00FC560E">
        <w:rPr>
          <w:rFonts w:ascii="Times New Roman" w:hAnsi="Times New Roman"/>
          <w:sz w:val="28"/>
          <w:szCs w:val="28"/>
        </w:rPr>
        <w:t xml:space="preserve"> года </w:t>
      </w:r>
      <w:r w:rsidR="00580AAC">
        <w:rPr>
          <w:rFonts w:ascii="Times New Roman" w:hAnsi="Times New Roman"/>
          <w:color w:val="000000" w:themeColor="text1"/>
          <w:sz w:val="28"/>
          <w:szCs w:val="28"/>
        </w:rPr>
        <w:t>проведены:</w:t>
      </w:r>
    </w:p>
    <w:p w:rsidR="001D6507" w:rsidRDefault="00580AAC" w:rsidP="00580A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46C1A" w:rsidRPr="00F50C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6507" w:rsidRPr="00FC560E">
        <w:rPr>
          <w:rFonts w:ascii="Times New Roman" w:hAnsi="Times New Roman"/>
          <w:sz w:val="28"/>
          <w:szCs w:val="28"/>
        </w:rPr>
        <w:t xml:space="preserve">две </w:t>
      </w:r>
      <w:r w:rsidR="001D6507" w:rsidRPr="001C79A0">
        <w:rPr>
          <w:rFonts w:ascii="Times New Roman" w:hAnsi="Times New Roman"/>
          <w:sz w:val="28"/>
          <w:szCs w:val="28"/>
        </w:rPr>
        <w:t>планов</w:t>
      </w:r>
      <w:r w:rsidR="001D6507">
        <w:rPr>
          <w:rFonts w:ascii="Times New Roman" w:hAnsi="Times New Roman"/>
          <w:sz w:val="28"/>
          <w:szCs w:val="28"/>
        </w:rPr>
        <w:t>ые</w:t>
      </w:r>
      <w:r w:rsidR="001D6507" w:rsidRPr="001C79A0">
        <w:rPr>
          <w:rFonts w:ascii="Times New Roman" w:hAnsi="Times New Roman"/>
          <w:sz w:val="28"/>
          <w:szCs w:val="28"/>
        </w:rPr>
        <w:t xml:space="preserve"> документальн</w:t>
      </w:r>
      <w:r w:rsidR="001D6507">
        <w:rPr>
          <w:rFonts w:ascii="Times New Roman" w:hAnsi="Times New Roman"/>
          <w:sz w:val="28"/>
          <w:szCs w:val="28"/>
        </w:rPr>
        <w:t>ые</w:t>
      </w:r>
      <w:r w:rsidR="001D6507" w:rsidRPr="001C79A0">
        <w:rPr>
          <w:rFonts w:ascii="Times New Roman" w:hAnsi="Times New Roman"/>
          <w:sz w:val="28"/>
          <w:szCs w:val="28"/>
        </w:rPr>
        <w:t xml:space="preserve"> </w:t>
      </w:r>
      <w:r w:rsidR="001D6507" w:rsidRPr="00FC560E">
        <w:rPr>
          <w:rFonts w:ascii="Times New Roman" w:hAnsi="Times New Roman"/>
          <w:sz w:val="28"/>
          <w:szCs w:val="28"/>
        </w:rPr>
        <w:t>ревизии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80AAC" w:rsidRDefault="00580AAC" w:rsidP="00580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анализ осуществления внутреннего финансового контроля и внутреннего финансового аудита Управлением культуры администрации Озерского городского округа.</w:t>
      </w:r>
    </w:p>
    <w:p w:rsidR="00580AAC" w:rsidRDefault="00580AAC" w:rsidP="00580A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0AAC" w:rsidRPr="00580AAC" w:rsidRDefault="001D6507" w:rsidP="00580AA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0AAC">
        <w:rPr>
          <w:rFonts w:ascii="Times New Roman" w:hAnsi="Times New Roman"/>
          <w:b/>
          <w:sz w:val="28"/>
          <w:szCs w:val="28"/>
        </w:rPr>
        <w:t>1.</w:t>
      </w:r>
      <w:r w:rsidR="00580AAC" w:rsidRPr="00580AAC">
        <w:rPr>
          <w:rFonts w:ascii="Times New Roman" w:hAnsi="Times New Roman"/>
          <w:b/>
          <w:sz w:val="28"/>
          <w:szCs w:val="28"/>
        </w:rPr>
        <w:t xml:space="preserve"> Муниципальное казенное учреждения «Муниципальный архив Озерского городского округа» (сокращенное наименование - МКУ «Муниципальный архив Озерского городского округа») за 2017 год и первое полугодие 2018 года.</w:t>
      </w:r>
    </w:p>
    <w:p w:rsidR="00580AAC" w:rsidRPr="00980EB3" w:rsidRDefault="00580AAC" w:rsidP="00580A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80EB3">
        <w:rPr>
          <w:rFonts w:ascii="Times New Roman" w:hAnsi="Times New Roman"/>
          <w:sz w:val="28"/>
          <w:szCs w:val="28"/>
        </w:rPr>
        <w:t xml:space="preserve">В результате проведенной </w:t>
      </w:r>
      <w:r w:rsidRPr="00035E01">
        <w:rPr>
          <w:rFonts w:ascii="Times New Roman" w:hAnsi="Times New Roman"/>
          <w:sz w:val="28"/>
          <w:szCs w:val="28"/>
        </w:rPr>
        <w:t xml:space="preserve">ревизии </w:t>
      </w:r>
      <w:r w:rsidRPr="00035E01">
        <w:rPr>
          <w:rFonts w:ascii="Times New Roman" w:hAnsi="Times New Roman"/>
          <w:sz w:val="28"/>
        </w:rPr>
        <w:t xml:space="preserve">(акт </w:t>
      </w:r>
      <w:r w:rsidRPr="00D975DA">
        <w:rPr>
          <w:rFonts w:ascii="Times New Roman" w:hAnsi="Times New Roman"/>
          <w:sz w:val="28"/>
        </w:rPr>
        <w:t xml:space="preserve">от 07.11.2018 </w:t>
      </w:r>
      <w:r w:rsidRPr="00E06BAA">
        <w:rPr>
          <w:rFonts w:ascii="Times New Roman" w:hAnsi="Times New Roman"/>
          <w:sz w:val="28"/>
        </w:rPr>
        <w:t xml:space="preserve">№ 12) </w:t>
      </w:r>
      <w:r w:rsidRPr="00E06BAA">
        <w:rPr>
          <w:rFonts w:ascii="Times New Roman" w:hAnsi="Times New Roman"/>
          <w:sz w:val="28"/>
          <w:szCs w:val="28"/>
        </w:rPr>
        <w:t>установлено</w:t>
      </w:r>
      <w:r w:rsidRPr="00980EB3">
        <w:rPr>
          <w:rFonts w:ascii="Times New Roman" w:hAnsi="Times New Roman"/>
          <w:sz w:val="28"/>
          <w:szCs w:val="28"/>
        </w:rPr>
        <w:t>:</w:t>
      </w:r>
    </w:p>
    <w:p w:rsidR="00580AAC" w:rsidRPr="00580AAC" w:rsidRDefault="00580AAC" w:rsidP="00580A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80AAC">
        <w:rPr>
          <w:rFonts w:ascii="Times New Roman" w:hAnsi="Times New Roman"/>
          <w:sz w:val="28"/>
          <w:szCs w:val="28"/>
        </w:rPr>
        <w:t>1. В нарушение статьи 91 Трудового кодекса и положений приказа Министерства финансов Российской Федерации от 30 марта 2015г. № 52н «</w:t>
      </w:r>
      <w:hyperlink r:id="rId4" w:history="1">
        <w:r w:rsidRPr="00580AAC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</w:t>
        </w:r>
      </w:hyperlink>
      <w:r w:rsidRPr="00580AAC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(далее – Приказ № 52н) </w:t>
      </w:r>
      <w:r w:rsidRPr="00580AAC">
        <w:rPr>
          <w:rFonts w:ascii="Times New Roman" w:hAnsi="Times New Roman"/>
          <w:sz w:val="28"/>
          <w:szCs w:val="28"/>
        </w:rPr>
        <w:t>табели за первую половину месяца не составлялись, заработная плата за первую половину месяца в отдельных случаях начислялась без учета фактически отработанного времени.</w:t>
      </w:r>
    </w:p>
    <w:p w:rsidR="00580AAC" w:rsidRPr="00E460D2" w:rsidRDefault="00580AAC" w:rsidP="00580A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75906">
        <w:rPr>
          <w:rFonts w:ascii="Times New Roman" w:hAnsi="Times New Roman"/>
          <w:sz w:val="28"/>
          <w:szCs w:val="28"/>
        </w:rPr>
        <w:t xml:space="preserve">В нарушение пунктов 1.3, 1.5, 3.6. Приказа Минфина РФ от 13.06.1995 № 49 «Об утверждении </w:t>
      </w:r>
      <w:r w:rsidRPr="00E460D2">
        <w:rPr>
          <w:rFonts w:ascii="Times New Roman" w:hAnsi="Times New Roman"/>
          <w:sz w:val="28"/>
          <w:szCs w:val="28"/>
        </w:rPr>
        <w:t>методических указаний по инвентаризации имущества и финанс</w:t>
      </w:r>
      <w:r>
        <w:rPr>
          <w:rFonts w:ascii="Times New Roman" w:hAnsi="Times New Roman"/>
          <w:sz w:val="28"/>
          <w:szCs w:val="28"/>
        </w:rPr>
        <w:t>овых обязательств» (далее – Приказ № 49)</w:t>
      </w:r>
      <w:r w:rsidRPr="00E460D2">
        <w:rPr>
          <w:rFonts w:ascii="Times New Roman" w:hAnsi="Times New Roman"/>
          <w:sz w:val="28"/>
          <w:szCs w:val="28"/>
        </w:rPr>
        <w:t>:</w:t>
      </w:r>
    </w:p>
    <w:p w:rsidR="00580AAC" w:rsidRPr="00E460D2" w:rsidRDefault="00580AAC" w:rsidP="00580A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60D2">
        <w:rPr>
          <w:rFonts w:ascii="Times New Roman" w:hAnsi="Times New Roman"/>
          <w:sz w:val="28"/>
          <w:szCs w:val="28"/>
        </w:rPr>
        <w:t xml:space="preserve"> - в состав комиссии для проведения инвентаризации включено материально-ответственное лицо;</w:t>
      </w:r>
    </w:p>
    <w:p w:rsidR="00580AAC" w:rsidRPr="00E460D2" w:rsidRDefault="00580AAC" w:rsidP="00580A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60D2">
        <w:rPr>
          <w:rFonts w:ascii="Times New Roman" w:hAnsi="Times New Roman"/>
          <w:sz w:val="28"/>
          <w:szCs w:val="28"/>
        </w:rPr>
        <w:t xml:space="preserve"> - не проводилась обязательная инвентаризация денежных документов при смене материально ответственного лица (на день приемки – передачи дел);</w:t>
      </w:r>
    </w:p>
    <w:p w:rsidR="00580AAC" w:rsidRPr="00580AAC" w:rsidRDefault="00580AAC" w:rsidP="00580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0D2">
        <w:rPr>
          <w:sz w:val="28"/>
          <w:szCs w:val="28"/>
        </w:rPr>
        <w:t xml:space="preserve"> </w:t>
      </w:r>
      <w:r w:rsidRPr="00580AAC">
        <w:rPr>
          <w:rFonts w:ascii="Times New Roman" w:hAnsi="Times New Roman" w:cs="Times New Roman"/>
          <w:sz w:val="28"/>
          <w:szCs w:val="28"/>
        </w:rPr>
        <w:t>- на основные средства, непригодные к эксплуатации и не подлежащие восстановлению, не составлены отдельные описи с указанием времени ввода в эксплуатацию и причин, приведших эти объекты к непригодности (порча, полный износ и т. п.).</w:t>
      </w:r>
    </w:p>
    <w:p w:rsidR="00AF0BE7" w:rsidRDefault="00AF0BE7" w:rsidP="00CB61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AC" w:rsidRPr="00580AAC" w:rsidRDefault="001D6507" w:rsidP="00580AA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0AAC">
        <w:rPr>
          <w:rFonts w:ascii="Times New Roman" w:hAnsi="Times New Roman"/>
          <w:b/>
          <w:sz w:val="28"/>
          <w:szCs w:val="28"/>
        </w:rPr>
        <w:lastRenderedPageBreak/>
        <w:t xml:space="preserve">2. Муниципальное бюджетное </w:t>
      </w:r>
      <w:r w:rsidR="00580AAC" w:rsidRPr="00580AAC">
        <w:rPr>
          <w:rFonts w:ascii="Times New Roman" w:hAnsi="Times New Roman"/>
          <w:b/>
          <w:sz w:val="28"/>
          <w:szCs w:val="28"/>
        </w:rPr>
        <w:t>дошкольного образовательного учреждения</w:t>
      </w:r>
      <w:r w:rsidR="00580AAC" w:rsidRPr="00580AAC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580AAC" w:rsidRPr="00580AAC">
        <w:rPr>
          <w:rStyle w:val="a8"/>
          <w:rFonts w:ascii="Times New Roman" w:hAnsi="Times New Roman"/>
          <w:sz w:val="28"/>
          <w:szCs w:val="28"/>
        </w:rPr>
        <w:t>«Детский сад компенсирующего вида № 53 «Сказка»</w:t>
      </w:r>
      <w:r w:rsidR="00580AAC" w:rsidRPr="00580AAC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580AAC" w:rsidRPr="00580AAC">
        <w:rPr>
          <w:rFonts w:ascii="Times New Roman" w:hAnsi="Times New Roman"/>
          <w:b/>
          <w:sz w:val="28"/>
          <w:szCs w:val="28"/>
        </w:rPr>
        <w:t>(сокращенное наименование МБДОУ ДС №53) за 2017 год и девять месяцев 2018 года.</w:t>
      </w:r>
    </w:p>
    <w:p w:rsidR="00580AAC" w:rsidRPr="00580AAC" w:rsidRDefault="00580AAC" w:rsidP="00580A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AAC">
        <w:rPr>
          <w:rFonts w:ascii="Times New Roman" w:hAnsi="Times New Roman"/>
          <w:sz w:val="28"/>
          <w:szCs w:val="28"/>
        </w:rPr>
        <w:t xml:space="preserve">В результате проведенной ревизии </w:t>
      </w:r>
      <w:r w:rsidRPr="00580AAC">
        <w:rPr>
          <w:rFonts w:ascii="Times New Roman" w:hAnsi="Times New Roman"/>
          <w:sz w:val="28"/>
        </w:rPr>
        <w:t xml:space="preserve">(акт от 14.12.2018 № 13) </w:t>
      </w:r>
      <w:r w:rsidRPr="00580AAC">
        <w:rPr>
          <w:rFonts w:ascii="Times New Roman" w:hAnsi="Times New Roman"/>
          <w:sz w:val="28"/>
          <w:szCs w:val="28"/>
        </w:rPr>
        <w:t>установлено:</w:t>
      </w:r>
    </w:p>
    <w:p w:rsidR="00580AAC" w:rsidRPr="00580AAC" w:rsidRDefault="00580AAC" w:rsidP="00580A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AAC">
        <w:rPr>
          <w:rFonts w:ascii="Times New Roman" w:hAnsi="Times New Roman"/>
          <w:sz w:val="28"/>
          <w:szCs w:val="28"/>
        </w:rPr>
        <w:t>1.</w:t>
      </w:r>
      <w:r w:rsidRPr="00580AAC">
        <w:rPr>
          <w:rFonts w:ascii="Times New Roman" w:hAnsi="Times New Roman"/>
          <w:sz w:val="28"/>
          <w:szCs w:val="28"/>
        </w:rPr>
        <w:tab/>
        <w:t>Неэффективные расходы в сумме 2962 руб. 40 коп. за счет оплаты пени за нарушения налогового законодательства.</w:t>
      </w:r>
    </w:p>
    <w:p w:rsidR="00580AAC" w:rsidRPr="00580AAC" w:rsidRDefault="00580AAC" w:rsidP="00580A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AAC">
        <w:rPr>
          <w:rFonts w:ascii="Times New Roman" w:hAnsi="Times New Roman"/>
          <w:sz w:val="28"/>
          <w:szCs w:val="28"/>
        </w:rPr>
        <w:t>2.</w:t>
      </w:r>
      <w:r w:rsidRPr="00580AAC">
        <w:rPr>
          <w:rFonts w:ascii="Times New Roman" w:hAnsi="Times New Roman"/>
          <w:sz w:val="28"/>
          <w:szCs w:val="28"/>
        </w:rPr>
        <w:tab/>
      </w:r>
      <w:proofErr w:type="gramStart"/>
      <w:r w:rsidRPr="00580AAC">
        <w:rPr>
          <w:rFonts w:ascii="Times New Roman" w:hAnsi="Times New Roman"/>
          <w:sz w:val="28"/>
          <w:szCs w:val="28"/>
        </w:rPr>
        <w:t>В</w:t>
      </w:r>
      <w:proofErr w:type="gramEnd"/>
      <w:r w:rsidRPr="00580AAC">
        <w:rPr>
          <w:rFonts w:ascii="Times New Roman" w:hAnsi="Times New Roman"/>
          <w:sz w:val="28"/>
          <w:szCs w:val="28"/>
        </w:rPr>
        <w:t xml:space="preserve"> нарушение части 1 статьи 10, частей 1,6 статьи 15 Федерального закона от 06.12.2011 № 402-ФЗ «О бухгалтерском учете», пункта 302.1 Инструкции № 157 установлены недостоверные сведения в бухгалтерском (бюджетном) учете за 2017 год и 9 месяцев 2018 года.</w:t>
      </w:r>
    </w:p>
    <w:p w:rsidR="00580AAC" w:rsidRPr="00580AAC" w:rsidRDefault="00580AAC" w:rsidP="00580A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AAC">
        <w:rPr>
          <w:rFonts w:ascii="Times New Roman" w:hAnsi="Times New Roman" w:cs="Times New Roman"/>
          <w:sz w:val="28"/>
          <w:szCs w:val="28"/>
        </w:rPr>
        <w:t>3.</w:t>
      </w:r>
      <w:r w:rsidRPr="00580AAC">
        <w:rPr>
          <w:rFonts w:ascii="Times New Roman" w:hAnsi="Times New Roman" w:cs="Times New Roman"/>
          <w:sz w:val="28"/>
          <w:szCs w:val="28"/>
        </w:rPr>
        <w:tab/>
        <w:t>Нарушения Приказа Минфина России от 30 марта 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применению»:</w:t>
      </w:r>
    </w:p>
    <w:p w:rsidR="00580AAC" w:rsidRPr="00580AAC" w:rsidRDefault="00580AAC" w:rsidP="00580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AC">
        <w:rPr>
          <w:rFonts w:ascii="Times New Roman" w:hAnsi="Times New Roman" w:cs="Times New Roman"/>
          <w:sz w:val="28"/>
          <w:szCs w:val="28"/>
        </w:rPr>
        <w:t>- применение первичных учетных документов неустановленной формы;</w:t>
      </w:r>
    </w:p>
    <w:p w:rsidR="00580AAC" w:rsidRPr="00580AAC" w:rsidRDefault="00580AAC" w:rsidP="00580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AC">
        <w:rPr>
          <w:rFonts w:ascii="Times New Roman" w:hAnsi="Times New Roman" w:cs="Times New Roman"/>
          <w:sz w:val="28"/>
          <w:szCs w:val="28"/>
        </w:rPr>
        <w:t>- несоблюдение установленного порядка оформления первичных учетных документов.</w:t>
      </w:r>
    </w:p>
    <w:p w:rsidR="00580AAC" w:rsidRPr="00580AAC" w:rsidRDefault="00580AAC" w:rsidP="00580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AC">
        <w:rPr>
          <w:rFonts w:ascii="Times New Roman" w:hAnsi="Times New Roman" w:cs="Times New Roman"/>
          <w:sz w:val="28"/>
          <w:szCs w:val="28"/>
        </w:rPr>
        <w:t>4.</w:t>
      </w:r>
      <w:r w:rsidRPr="00580AAC">
        <w:rPr>
          <w:rFonts w:ascii="Times New Roman" w:hAnsi="Times New Roman" w:cs="Times New Roman"/>
          <w:sz w:val="28"/>
          <w:szCs w:val="28"/>
        </w:rPr>
        <w:tab/>
        <w:t>Предоставление работнику ежегодного дополнительного оплачиваемого отпуска за ненормированный рабочий день продолжительностью более установленной действующими Правилами внутреннего трудового распорядка.</w:t>
      </w:r>
    </w:p>
    <w:p w:rsidR="00580AAC" w:rsidRPr="00580AAC" w:rsidRDefault="00580AAC" w:rsidP="00580A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80AAC">
        <w:rPr>
          <w:rFonts w:ascii="Times New Roman" w:hAnsi="Times New Roman"/>
          <w:sz w:val="28"/>
          <w:szCs w:val="28"/>
        </w:rPr>
        <w:t>5.</w:t>
      </w:r>
      <w:r w:rsidRPr="00580AAC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нарушение статьи 298</w:t>
      </w:r>
      <w:r w:rsidRPr="00580AAC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осуществлена передача имущества учреждения без оформления договорных отношений.</w:t>
      </w:r>
    </w:p>
    <w:p w:rsidR="00580AAC" w:rsidRPr="00580AAC" w:rsidRDefault="00580AAC" w:rsidP="00580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AC">
        <w:rPr>
          <w:rFonts w:ascii="Times New Roman" w:hAnsi="Times New Roman" w:cs="Times New Roman"/>
          <w:sz w:val="28"/>
          <w:szCs w:val="28"/>
        </w:rPr>
        <w:t>6.</w:t>
      </w:r>
      <w:r w:rsidRPr="00580AA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0A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0AAC">
        <w:rPr>
          <w:rFonts w:ascii="Times New Roman" w:hAnsi="Times New Roman" w:cs="Times New Roman"/>
          <w:sz w:val="28"/>
          <w:szCs w:val="28"/>
        </w:rPr>
        <w:t xml:space="preserve"> нарушение части 3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заказчиком не проводилась обязательная экспертиза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(договора). </w:t>
      </w:r>
    </w:p>
    <w:p w:rsidR="00580AAC" w:rsidRPr="00580AAC" w:rsidRDefault="00580AAC" w:rsidP="00580A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AAC">
        <w:rPr>
          <w:rFonts w:ascii="Times New Roman" w:hAnsi="Times New Roman"/>
          <w:sz w:val="28"/>
          <w:szCs w:val="28"/>
        </w:rPr>
        <w:t>7.</w:t>
      </w:r>
      <w:r w:rsidRPr="00580AAC">
        <w:rPr>
          <w:rFonts w:ascii="Times New Roman" w:hAnsi="Times New Roman"/>
          <w:sz w:val="28"/>
          <w:szCs w:val="28"/>
        </w:rPr>
        <w:tab/>
        <w:t>Другие нарушения и упущения в деятельности учреждения.</w:t>
      </w:r>
    </w:p>
    <w:p w:rsidR="00096DDC" w:rsidRDefault="00096DDC" w:rsidP="00CB61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BE7" w:rsidRDefault="00AF0BE7" w:rsidP="00CB61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AC" w:rsidRDefault="00580AAC" w:rsidP="00580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0BE7" w:rsidRPr="00E84587">
        <w:rPr>
          <w:rFonts w:ascii="Times New Roman" w:hAnsi="Times New Roman" w:cs="Times New Roman"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</w:rPr>
        <w:t>альник</w:t>
      </w:r>
    </w:p>
    <w:p w:rsidR="00AF0BE7" w:rsidRPr="00625BDB" w:rsidRDefault="00AF0BE7" w:rsidP="00580AAC">
      <w:pPr>
        <w:rPr>
          <w:rFonts w:ascii="Times New Roman" w:hAnsi="Times New Roman" w:cs="Times New Roman"/>
          <w:sz w:val="28"/>
          <w:szCs w:val="28"/>
        </w:rPr>
      </w:pPr>
      <w:r w:rsidRPr="00E84587">
        <w:rPr>
          <w:rFonts w:ascii="Times New Roman" w:hAnsi="Times New Roman" w:cs="Times New Roman"/>
          <w:sz w:val="28"/>
          <w:szCs w:val="28"/>
        </w:rPr>
        <w:t>ко</w:t>
      </w:r>
      <w:r w:rsidR="00580AAC">
        <w:rPr>
          <w:rFonts w:ascii="Times New Roman" w:hAnsi="Times New Roman" w:cs="Times New Roman"/>
          <w:sz w:val="28"/>
          <w:szCs w:val="28"/>
        </w:rPr>
        <w:t xml:space="preserve">нтрольно-ревизионного отдела </w:t>
      </w:r>
      <w:r w:rsidR="00580AAC">
        <w:rPr>
          <w:rFonts w:ascii="Times New Roman" w:hAnsi="Times New Roman" w:cs="Times New Roman"/>
          <w:sz w:val="28"/>
          <w:szCs w:val="28"/>
        </w:rPr>
        <w:tab/>
      </w:r>
      <w:r w:rsidR="00580AAC">
        <w:rPr>
          <w:rFonts w:ascii="Times New Roman" w:hAnsi="Times New Roman" w:cs="Times New Roman"/>
          <w:sz w:val="28"/>
          <w:szCs w:val="28"/>
        </w:rPr>
        <w:tab/>
      </w:r>
      <w:r w:rsidR="00580AAC">
        <w:rPr>
          <w:rFonts w:ascii="Times New Roman" w:hAnsi="Times New Roman" w:cs="Times New Roman"/>
          <w:sz w:val="28"/>
          <w:szCs w:val="28"/>
        </w:rPr>
        <w:tab/>
      </w:r>
      <w:r w:rsidR="00580AAC">
        <w:rPr>
          <w:rFonts w:ascii="Times New Roman" w:hAnsi="Times New Roman" w:cs="Times New Roman"/>
          <w:sz w:val="28"/>
          <w:szCs w:val="28"/>
        </w:rPr>
        <w:tab/>
      </w:r>
      <w:r w:rsidR="00580AAC">
        <w:rPr>
          <w:rFonts w:ascii="Times New Roman" w:hAnsi="Times New Roman" w:cs="Times New Roman"/>
          <w:sz w:val="28"/>
          <w:szCs w:val="28"/>
        </w:rPr>
        <w:tab/>
        <w:t xml:space="preserve">Г.С. </w:t>
      </w:r>
      <w:proofErr w:type="spellStart"/>
      <w:r w:rsidR="00580AAC">
        <w:rPr>
          <w:rFonts w:ascii="Times New Roman" w:hAnsi="Times New Roman" w:cs="Times New Roman"/>
          <w:sz w:val="28"/>
          <w:szCs w:val="28"/>
        </w:rPr>
        <w:t>Погонина</w:t>
      </w:r>
      <w:proofErr w:type="spellEnd"/>
    </w:p>
    <w:p w:rsidR="00CB610A" w:rsidRDefault="00CB610A"/>
    <w:sectPr w:rsidR="00CB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1A"/>
    <w:rsid w:val="00096DDC"/>
    <w:rsid w:val="00124779"/>
    <w:rsid w:val="001D6507"/>
    <w:rsid w:val="00294C0D"/>
    <w:rsid w:val="002A0CCB"/>
    <w:rsid w:val="0037572B"/>
    <w:rsid w:val="004E1466"/>
    <w:rsid w:val="00580AAC"/>
    <w:rsid w:val="005D2A57"/>
    <w:rsid w:val="00845AE5"/>
    <w:rsid w:val="008532D4"/>
    <w:rsid w:val="008F1231"/>
    <w:rsid w:val="00946C1A"/>
    <w:rsid w:val="009660DA"/>
    <w:rsid w:val="009C04EF"/>
    <w:rsid w:val="00AD1B74"/>
    <w:rsid w:val="00AF0BE7"/>
    <w:rsid w:val="00CB610A"/>
    <w:rsid w:val="00D5661A"/>
    <w:rsid w:val="00EA5497"/>
    <w:rsid w:val="00EE2C86"/>
    <w:rsid w:val="00EF1FA5"/>
    <w:rsid w:val="00EF33F1"/>
    <w:rsid w:val="00F72E3E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267B-039C-4260-BCC5-19EEB7E0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1A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80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C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D2A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A57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uiPriority w:val="99"/>
    <w:rsid w:val="00580AAC"/>
    <w:rPr>
      <w:color w:val="106BBE"/>
    </w:rPr>
  </w:style>
  <w:style w:type="character" w:styleId="a7">
    <w:name w:val="Hyperlink"/>
    <w:basedOn w:val="a0"/>
    <w:uiPriority w:val="99"/>
    <w:semiHidden/>
    <w:unhideWhenUsed/>
    <w:rsid w:val="00580A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A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580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8519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user</cp:lastModifiedBy>
  <cp:revision>2</cp:revision>
  <cp:lastPrinted>2018-10-01T04:42:00Z</cp:lastPrinted>
  <dcterms:created xsi:type="dcterms:W3CDTF">2019-01-23T09:51:00Z</dcterms:created>
  <dcterms:modified xsi:type="dcterms:W3CDTF">2019-01-23T09:51:00Z</dcterms:modified>
</cp:coreProperties>
</file>